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</w:rPr>
        <w:t>～～第７５６８回～～</w:t>
      </w:r>
    </w:p>
    <w:p>
      <w:pPr>
        <w:jc w:val="both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高麗山、湘南平</w:t>
      </w:r>
    </w:p>
    <w:p>
      <w:pPr>
        <w:jc w:val="both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</w:rPr>
        <w:t>～Ｈ２６．１２．２０～</w:t>
      </w:r>
    </w:p>
    <w:p>
      <w:pPr>
        <w:ind/>
        <w:rPr>
          <w:sz w:val="22"/>
          <w:szCs w:val="22"/>
        </w:rPr>
      </w:pPr>
      <w:r>
        <w:rPr>
          <w:sz w:val="22"/>
          <w:szCs w:val="22"/>
        </w:rPr>
        <w:t>天気を気にしながら「青春</w:t>
      </w:r>
      <w:r>
        <w:rPr>
          <w:rFonts w:hint="eastAsia"/>
          <w:sz w:val="22"/>
          <w:szCs w:val="22"/>
          <w:lang w:val="en-US" w:eastAsia="ja-JP"/>
        </w:rPr>
        <w:t>18</w:t>
      </w:r>
      <w:r>
        <w:rPr>
          <w:sz w:val="22"/>
          <w:szCs w:val="22"/>
        </w:rPr>
        <w:t>キップ」の旅が始まる。焼津駅</w:t>
      </w:r>
      <w:r>
        <w:rPr>
          <w:rFonts w:hint="eastAsia"/>
          <w:sz w:val="22"/>
          <w:szCs w:val="22"/>
          <w:lang w:val="en-US" w:eastAsia="ja-JP"/>
        </w:rPr>
        <w:t>1</w:t>
      </w:r>
      <w:r>
        <w:rPr>
          <w:sz w:val="22"/>
          <w:szCs w:val="22"/>
        </w:rPr>
        <w:t>名・安倍川駅</w:t>
      </w:r>
      <w:r>
        <w:rPr>
          <w:rFonts w:hint="eastAsia"/>
          <w:sz w:val="22"/>
          <w:szCs w:val="22"/>
          <w:lang w:val="en-US" w:eastAsia="ja-JP"/>
        </w:rPr>
        <w:t>11</w:t>
      </w:r>
      <w:r>
        <w:rPr>
          <w:sz w:val="22"/>
          <w:szCs w:val="22"/>
        </w:rPr>
        <w:t>名・静岡駅</w:t>
      </w:r>
      <w:r>
        <w:rPr>
          <w:rFonts w:hint="eastAsia"/>
          <w:sz w:val="22"/>
          <w:szCs w:val="22"/>
          <w:lang w:val="en-US" w:eastAsia="ja-JP"/>
        </w:rPr>
        <w:t>10</w:t>
      </w:r>
      <w:r>
        <w:rPr>
          <w:sz w:val="22"/>
          <w:szCs w:val="22"/>
        </w:rPr>
        <w:t>名が乗り込み、沼</w:t>
      </w:r>
      <w:r>
        <w:rPr>
          <w:rFonts w:hint="eastAsia"/>
          <w:sz w:val="22"/>
          <w:szCs w:val="22"/>
        </w:rPr>
        <w:t>津</w:t>
      </w:r>
      <w:r>
        <w:rPr>
          <w:sz w:val="22"/>
          <w:szCs w:val="22"/>
        </w:rPr>
        <w:t>駅で乗換えて大磯駅で下車する。</w:t>
      </w:r>
      <w:r>
        <w:rPr>
          <w:rFonts w:hint="eastAsia"/>
          <w:sz w:val="22"/>
          <w:szCs w:val="22"/>
          <w:lang w:val="en-US" w:eastAsia="ja-JP"/>
        </w:rPr>
        <w:t>22</w:t>
      </w:r>
      <w:r>
        <w:rPr>
          <w:sz w:val="22"/>
          <w:szCs w:val="22"/>
        </w:rPr>
        <w:t>名いるか確認して</w:t>
      </w:r>
      <w:r>
        <w:rPr>
          <w:rFonts w:hint="eastAsia"/>
          <w:sz w:val="22"/>
          <w:szCs w:val="22"/>
        </w:rPr>
        <w:t>9：35</w:t>
      </w:r>
      <w:r>
        <w:rPr>
          <w:sz w:val="22"/>
          <w:szCs w:val="22"/>
        </w:rPr>
        <w:t>歩きだす。旧東海道の松並木を通り、ＪＲの線路をくぐり高来神社の裏から登る。男坂と女坂に分かれているが、今日は女性が多いので女坂を登る。雨がパラパラしてきたので傘を指しての山行となった。足元に気をつけながら階段を登りきると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広々とした高麗山(167.3m)に着きひと休みして少し下る。木の根や岩に気をつけて、橋を二つ渡ると八俵山(160m)に着く。ゆるやかにアップダウンしながら進むと浅間山(181.3m)に着く。祠がありその後ろに一等三角点が据えられてある。手を合わせて先に進む。テレビ塔を過ぎると、広い湘南平に着く。そこにレストハウスの展望台がありここで昼食にする。ここ</w:t>
      </w:r>
      <w:bookmarkStart w:id="0" w:name="_GoBack"/>
      <w:r>
        <w:rPr>
          <w:sz w:val="22"/>
          <w:szCs w:val="22"/>
        </w:rPr>
        <w:t>か</w:t>
      </w:r>
      <w:bookmarkEnd w:id="0"/>
      <w:r>
        <w:rPr>
          <w:sz w:val="22"/>
          <w:szCs w:val="22"/>
        </w:rPr>
        <w:t>らは相模湾、箱根・伊豆の山々、房総半島までの大パノラマのはずだが、残念ながら悪天候の為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昼食が終わり下山する。ジグザグ道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枯葉を踏みしめて下る。紅葉には遅いがモミジの赤い葉が残っていてきれいだった。道路に出ると「善兵衛池」とあるが水は見当たらない。素敵な高級住宅を見ながら舗装道路を下る。途中に「島崎藤村」の旧邸があり、そこを見学し大磯駅に着くとすぐに電車が来たの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岐路に着く。静岡はドシャブリだった。</w:t>
      </w:r>
    </w:p>
    <w:p>
      <w:pPr>
        <w:ind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コースタイム　</w:t>
      </w:r>
      <w:r>
        <w:rPr>
          <w:sz w:val="22"/>
          <w:szCs w:val="22"/>
        </w:rPr>
        <w:t>大磯駅9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35…高来</w:t>
      </w:r>
      <w:r>
        <w:rPr>
          <w:rFonts w:hint="eastAsia"/>
          <w:sz w:val="22"/>
          <w:szCs w:val="22"/>
        </w:rPr>
        <w:t>神社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05</w:t>
      </w:r>
      <w:r>
        <w:rPr>
          <w:rFonts w:hint="eastAsia"/>
          <w:sz w:val="22"/>
          <w:szCs w:val="22"/>
          <w:lang w:val="en-US" w:eastAsia="ja-JP"/>
        </w:rPr>
        <w:t>-</w:t>
      </w:r>
      <w:r>
        <w:rPr>
          <w:sz w:val="22"/>
          <w:szCs w:val="22"/>
        </w:rPr>
        <w:t>10…高麗山10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35</w:t>
      </w:r>
      <w:r>
        <w:rPr>
          <w:rFonts w:hint="eastAsia"/>
          <w:sz w:val="22"/>
          <w:szCs w:val="22"/>
          <w:lang w:val="en-US" w:eastAsia="ja-JP"/>
        </w:rPr>
        <w:t>-</w:t>
      </w:r>
      <w:r>
        <w:rPr>
          <w:sz w:val="22"/>
          <w:szCs w:val="22"/>
        </w:rPr>
        <w:t>40…八俵山10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45…浅間山11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05</w:t>
      </w:r>
      <w:r>
        <w:rPr>
          <w:rFonts w:hint="eastAsia"/>
          <w:sz w:val="22"/>
          <w:szCs w:val="22"/>
          <w:lang w:val="en-US" w:eastAsia="ja-JP"/>
        </w:rPr>
        <w:t>-</w:t>
      </w:r>
      <w:r>
        <w:rPr>
          <w:sz w:val="22"/>
          <w:szCs w:val="22"/>
        </w:rPr>
        <w:t>08…湘南平11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25</w:t>
      </w:r>
      <w:r>
        <w:rPr>
          <w:rFonts w:hint="eastAsia"/>
          <w:sz w:val="22"/>
          <w:szCs w:val="22"/>
          <w:lang w:val="en-US" w:eastAsia="ja-JP"/>
        </w:rPr>
        <w:t>-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00…善兵衛池12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20…島崎藤村邸12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  <w:lang w:val="en-US" w:eastAsia="ja-JP"/>
        </w:rPr>
        <w:t>-</w:t>
      </w:r>
      <w:r>
        <w:rPr>
          <w:sz w:val="22"/>
          <w:szCs w:val="22"/>
        </w:rPr>
        <w:t>40…大磯駅13</w:t>
      </w:r>
      <w:r>
        <w:rPr>
          <w:rFonts w:hint="eastAsia"/>
          <w:sz w:val="22"/>
          <w:szCs w:val="22"/>
          <w:lang w:val="en-US" w:eastAsia="ja-JP"/>
        </w:rPr>
        <w:t>:</w:t>
      </w:r>
      <w:r>
        <w:rPr>
          <w:sz w:val="22"/>
          <w:szCs w:val="22"/>
        </w:rPr>
        <w:t>00</w:t>
      </w:r>
    </w:p>
    <w:p>
      <w:pPr>
        <w:ind/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>静岡西　S・O</w:t>
      </w:r>
    </w:p>
    <w:p>
      <w:pPr>
        <w:ind/>
        <w:jc w:val="right"/>
        <w:rPr>
          <w:sz w:val="22"/>
          <w:szCs w:val="22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SimSun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5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5">
    <w:name w:val="ヘッダー (文字)"/>
    <w:basedOn w:val="4"/>
    <w:link w:val="3"/>
    <w:uiPriority w:val="99"/>
    <w:rPr/>
  </w:style>
  <w:style w:type="character" w:customStyle="1" w:styleId="6">
    <w:name w:val="フッター (文字)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111</Words>
  <Characters>639</Characters>
  <Lines>5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2015-01-28T02:47:00Z</dcterms:created>
  <dc:creator>fujimoto</dc:creator>
  <cp:lastModifiedBy>ooishi</cp:lastModifiedBy>
  <dcterms:modified xsi:type="dcterms:W3CDTF">2015-03-05T05:45:33Z</dcterms:modified>
  <dc:title>～～第７５６８回～～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